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360" w:lineRule="auto"/>
        <w:ind w:firstLine="3203" w:firstLineChars="1000"/>
        <w:rPr>
          <w:rFonts w:hint="default" w:ascii="宋体" w:hAnsi="宋体" w:cs="Times New Roman"/>
          <w:b/>
          <w:sz w:val="32"/>
          <w:szCs w:val="32"/>
          <w:lang w:val="en-US"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val="en-US" w:eastAsia="zh-CN"/>
        </w:rPr>
        <w:t xml:space="preserve">  </w:t>
      </w: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ind w:firstLine="3203" w:firstLineChars="800"/>
        <w:jc w:val="left"/>
        <w:rPr>
          <w:rFonts w:hint="eastAsia" w:ascii="宋体" w:hAnsi="宋体" w:cs="Times New Roman"/>
          <w:b/>
          <w:sz w:val="40"/>
          <w:szCs w:val="40"/>
          <w:lang w:eastAsia="zh-CN"/>
        </w:rPr>
      </w:pPr>
      <w:r>
        <w:rPr>
          <w:rFonts w:hint="eastAsia" w:ascii="宋体" w:hAnsi="宋体" w:cs="Times New Roman"/>
          <w:b/>
          <w:sz w:val="40"/>
          <w:szCs w:val="40"/>
          <w:lang w:eastAsia="zh-CN"/>
        </w:rPr>
        <w:t>（</w:t>
      </w:r>
      <w:r>
        <w:rPr>
          <w:rFonts w:hint="eastAsia" w:ascii="宋体" w:hAnsi="宋体" w:cs="Times New Roman"/>
          <w:b/>
          <w:sz w:val="40"/>
          <w:szCs w:val="40"/>
          <w:lang w:val="en-US" w:eastAsia="zh-CN"/>
        </w:rPr>
        <w:t>教研室主任</w:t>
      </w:r>
      <w:r>
        <w:rPr>
          <w:rFonts w:hint="eastAsia" w:ascii="宋体" w:hAnsi="宋体" w:cs="Times New Roman"/>
          <w:b/>
          <w:sz w:val="40"/>
          <w:szCs w:val="40"/>
          <w:lang w:eastAsia="zh-CN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微软雅黑" w:hAnsi="微软雅黑" w:eastAsia="微软雅黑"/>
          <w:color w:val="303030"/>
          <w:sz w:val="36"/>
          <w:szCs w:val="28"/>
        </w:rPr>
        <w:t xml:space="preserve">   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default" w:ascii="微软雅黑" w:hAnsi="微软雅黑" w:eastAsia="微软雅黑"/>
          <w:color w:val="303030"/>
          <w:sz w:val="36"/>
          <w:szCs w:val="28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</w:t>
      </w:r>
      <w:r>
        <w:rPr>
          <w:rFonts w:hint="default" w:ascii="微软雅黑" w:hAnsi="微软雅黑" w:eastAsia="微软雅黑"/>
          <w:color w:val="303030"/>
          <w:sz w:val="36"/>
          <w:szCs w:val="28"/>
          <w:lang w:eastAsia="zh-CN"/>
        </w:rPr>
        <w:t>6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日</w:t>
      </w:r>
    </w:p>
    <w:p>
      <w:pPr>
        <w:pStyle w:val="2"/>
        <w:spacing w:before="312" w:after="156" w:line="276" w:lineRule="auto"/>
      </w:pPr>
      <w:bookmarkStart w:id="0" w:name="_Toc24452"/>
      <w:bookmarkStart w:id="1" w:name="_Toc13085762"/>
      <w:bookmarkStart w:id="2" w:name="_Toc523325233"/>
      <w:bookmarkStart w:id="3" w:name="_Toc30694"/>
      <w:r>
        <w:t>第</w:t>
      </w:r>
      <w:r>
        <w:rPr>
          <w:rFonts w:hint="eastAsia"/>
        </w:rPr>
        <w:t>1部分 教</w:t>
      </w:r>
      <w:r>
        <w:rPr>
          <w:rFonts w:hint="eastAsia"/>
          <w:lang w:val="en-US" w:eastAsia="zh-CN"/>
        </w:rPr>
        <w:t>研室主任</w:t>
      </w:r>
      <w:r>
        <w:t>使用流程</w:t>
      </w:r>
      <w:bookmarkEnd w:id="0"/>
      <w:bookmarkEnd w:id="1"/>
      <w:bookmarkEnd w:id="2"/>
      <w:bookmarkEnd w:id="3"/>
    </w:p>
    <w:p/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“教</w:t>
      </w:r>
      <w:r>
        <w:rPr>
          <w:rFonts w:hint="eastAsia"/>
          <w:color w:val="303030"/>
          <w:lang w:val="en-US" w:eastAsia="zh-CN"/>
        </w:rPr>
        <w:t>研室主任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>
      <w:pPr>
        <w:spacing w:line="360" w:lineRule="auto"/>
        <w:ind w:firstLine="420" w:firstLineChars="200"/>
        <w:rPr>
          <w:b/>
          <w:color w:val="303030"/>
        </w:rPr>
      </w:pP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70122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303030"/>
            </w:rPr>
            <w:fldChar w:fldCharType="begin"/>
          </w:r>
          <w:r>
            <w:rPr>
              <w:b/>
              <w:color w:val="303030"/>
            </w:rPr>
            <w:instrText xml:space="preserve">TOC \o "1-3" \h \u </w:instrText>
          </w:r>
          <w:r>
            <w:rPr>
              <w:b/>
              <w:color w:val="303030"/>
            </w:rPr>
            <w:fldChar w:fldCharType="separate"/>
          </w:r>
          <w:r>
            <w:rPr>
              <w:color w:val="303030"/>
            </w:rPr>
            <w:fldChar w:fldCharType="begin"/>
          </w:r>
          <w:r>
            <w:instrText xml:space="preserve"> HYPERLINK \l _Toc30694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>1部分 教</w:t>
          </w:r>
          <w:r>
            <w:rPr>
              <w:rFonts w:hint="eastAsia"/>
              <w:lang w:val="en-US" w:eastAsia="zh-CN"/>
            </w:rPr>
            <w:t>研室主任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_Toc30694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_Toc24179 </w:instrText>
          </w:r>
          <w:r>
            <w:fldChar w:fldCharType="separate"/>
          </w:r>
          <w:r>
            <w:rPr>
              <w:rFonts w:hint="eastAsia"/>
            </w:rPr>
            <w:t>第</w:t>
          </w:r>
          <w:r>
            <w:t>2</w:t>
          </w:r>
          <w:r>
            <w:rPr>
              <w:rFonts w:hint="eastAsia"/>
            </w:rPr>
            <w:t>部分</w:t>
          </w:r>
          <w:r>
            <w:t xml:space="preserve"> </w:t>
          </w:r>
          <w:r>
            <w:rPr>
              <w:rFonts w:hint="eastAsia"/>
            </w:rPr>
            <w:t>教</w:t>
          </w:r>
          <w:r>
            <w:rPr>
              <w:rFonts w:hint="eastAsia"/>
              <w:lang w:val="en-US" w:eastAsia="zh-CN"/>
            </w:rPr>
            <w:t>研室主任</w:t>
          </w:r>
          <w:r>
            <w:rPr>
              <w:rFonts w:hint="eastAsia"/>
            </w:rPr>
            <w:t>功能操作指南</w:t>
          </w:r>
          <w:r>
            <w:tab/>
          </w:r>
          <w:r>
            <w:fldChar w:fldCharType="begin"/>
          </w:r>
          <w:r>
            <w:instrText xml:space="preserve"> PAGEREF _Toc24179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_Toc28025 </w:instrText>
          </w:r>
          <w:r>
            <w:fldChar w:fldCharType="separate"/>
          </w:r>
          <w:r>
            <w:t>2.1</w:t>
          </w:r>
          <w:r>
            <w:rPr>
              <w:rFonts w:hint="eastAsia"/>
            </w:rPr>
            <w:t>教</w:t>
          </w:r>
          <w:r>
            <w:rPr>
              <w:rFonts w:hint="eastAsia"/>
              <w:lang w:val="en-US" w:eastAsia="zh-CN"/>
            </w:rPr>
            <w:t>研室主任</w:t>
          </w:r>
          <w:r>
            <w:rPr>
              <w:rFonts w:hint="eastAsia"/>
            </w:rPr>
            <w:t>登录和用户设置</w:t>
          </w:r>
          <w:r>
            <w:tab/>
          </w:r>
          <w:r>
            <w:fldChar w:fldCharType="begin"/>
          </w:r>
          <w:r>
            <w:instrText xml:space="preserve"> PAGEREF _Toc28025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_Toc29073 </w:instrText>
          </w:r>
          <w:r>
            <w:fldChar w:fldCharType="separate"/>
          </w:r>
          <w:r>
            <w:t>2.1.1</w:t>
          </w:r>
          <w:r>
            <w:rPr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_Toc29073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_Toc9787 </w:instrText>
          </w:r>
          <w: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_Toc9787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_Toc2076 </w:instrText>
          </w:r>
          <w: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2过程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_Toc2076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_Toc23250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rPr>
              <w:rFonts w:hint="eastAsia"/>
              <w:lang w:val="en-US" w:eastAsia="zh-CN"/>
            </w:rPr>
            <w:t>2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1审核内容摘要</w:t>
          </w:r>
          <w:r>
            <w:tab/>
          </w:r>
          <w:r>
            <w:fldChar w:fldCharType="begin"/>
          </w:r>
          <w:r>
            <w:instrText xml:space="preserve"> PAGEREF _Toc23250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_Toc20951 </w:instrText>
          </w:r>
          <w:r>
            <w:fldChar w:fldCharType="separate"/>
          </w:r>
          <w:r>
            <w:t>2.</w:t>
          </w:r>
          <w:r>
            <w:rPr>
              <w:rFonts w:hint="eastAsia"/>
              <w:lang w:val="en-US" w:eastAsia="zh-CN"/>
            </w:rPr>
            <w:t>3不做毕设申请</w:t>
          </w:r>
          <w:r>
            <w:tab/>
          </w:r>
          <w:r>
            <w:fldChar w:fldCharType="begin"/>
          </w:r>
          <w:r>
            <w:instrText xml:space="preserve"> PAGEREF _Toc20951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_Toc22210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2.3.1不做毕设申请</w:t>
          </w:r>
          <w:r>
            <w:tab/>
          </w:r>
          <w:r>
            <w:fldChar w:fldCharType="begin"/>
          </w:r>
          <w:r>
            <w:instrText xml:space="preserve"> PAGEREF _Toc22210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_Toc9151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第3部分 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_Toc9151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_Toc7288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第4部分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安全中心</w:t>
          </w:r>
          <w:r>
            <w:tab/>
          </w:r>
          <w:r>
            <w:fldChar w:fldCharType="begin"/>
          </w:r>
          <w:r>
            <w:instrText xml:space="preserve"> PAGEREF _Toc7288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_Toc31342 </w:instrText>
          </w:r>
          <w:r>
            <w:fldChar w:fldCharType="separate"/>
          </w:r>
          <w:r>
            <w:rPr>
              <w:rFonts w:hint="eastAsia" w:eastAsia="微软雅黑" w:asciiTheme="minorHAnsi" w:hAnsiTheme="minorHAnsi" w:cstheme="minorBidi"/>
              <w:bCs/>
              <w:kern w:val="44"/>
              <w:szCs w:val="44"/>
              <w:lang w:val="en-US" w:eastAsia="zh-CN" w:bidi="ar-SA"/>
            </w:rPr>
            <w:t xml:space="preserve">第5部分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下载中心</w:t>
          </w:r>
          <w:r>
            <w:tab/>
          </w:r>
          <w:r>
            <w:fldChar w:fldCharType="begin"/>
          </w:r>
          <w:r>
            <w:instrText xml:space="preserve"> PAGEREF _Toc31342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303030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color w:val="303030"/>
            </w:rPr>
            <w:fldChar w:fldCharType="end"/>
          </w:r>
        </w:p>
      </w:sdtContent>
    </w:sdt>
    <w:p>
      <w:pPr>
        <w:pStyle w:val="2"/>
        <w:spacing w:before="312" w:line="276" w:lineRule="auto"/>
      </w:pPr>
      <w:bookmarkStart w:id="4" w:name="_Toc523325234"/>
      <w:bookmarkStart w:id="5" w:name="_Toc24179"/>
      <w:bookmarkStart w:id="6" w:name="_Toc13085763"/>
      <w:bookmarkStart w:id="7" w:name="_Toc6316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</w:rPr>
        <w:t>教</w:t>
      </w:r>
      <w:r>
        <w:rPr>
          <w:rFonts w:hint="eastAsia"/>
          <w:lang w:val="en-US" w:eastAsia="zh-CN"/>
        </w:rPr>
        <w:t>研室主任</w:t>
      </w:r>
      <w:r>
        <w:rPr>
          <w:rFonts w:hint="eastAsia"/>
        </w:rPr>
        <w:t>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085764"/>
      <w:bookmarkStart w:id="10" w:name="_Toc13223"/>
      <w:bookmarkStart w:id="11" w:name="_Toc28025"/>
      <w:r>
        <w:t>2.1</w:t>
      </w:r>
      <w:r>
        <w:rPr>
          <w:rFonts w:hint="eastAsia"/>
        </w:rPr>
        <w:t>教</w:t>
      </w:r>
      <w:r>
        <w:rPr>
          <w:rFonts w:hint="eastAsia"/>
          <w:lang w:val="en-US" w:eastAsia="zh-CN"/>
        </w:rPr>
        <w:t>研室主任</w:t>
      </w:r>
      <w:r>
        <w:rPr>
          <w:rFonts w:hint="eastAsia"/>
        </w:rPr>
        <w:t>登录和</w:t>
      </w:r>
      <w:bookmarkEnd w:id="8"/>
      <w:r>
        <w:rPr>
          <w:rFonts w:hint="eastAsia"/>
        </w:rPr>
        <w:t>用户设置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523325236"/>
      <w:bookmarkStart w:id="13" w:name="_Toc13085765"/>
      <w:bookmarkStart w:id="14" w:name="_Toc29073"/>
      <w:bookmarkStart w:id="15" w:name="_Toc10322"/>
      <w:bookmarkStart w:id="16" w:name="_Toc20350"/>
      <w:r>
        <w:t>2.1.1</w:t>
      </w:r>
      <w:r>
        <w:rPr>
          <w:rFonts w:hint="eastAsia"/>
        </w:rPr>
        <w:t>登录系统</w:t>
      </w:r>
      <w:bookmarkEnd w:id="12"/>
      <w:bookmarkEnd w:id="13"/>
      <w:bookmarkEnd w:id="14"/>
      <w:bookmarkEnd w:id="15"/>
      <w:bookmarkEnd w:id="16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Hans"/>
        </w:rPr>
        <w:t>账号为工号，密码等待学院统一通知</w:t>
      </w:r>
      <w:bookmarkStart w:id="26" w:name="_GoBack"/>
      <w:bookmarkEnd w:id="26"/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17" w:name="_Toc9787"/>
      <w:bookmarkStart w:id="18" w:name="_Toc23913"/>
      <w:r>
        <w:t>2.1.2</w:t>
      </w:r>
      <w:r>
        <w:rPr>
          <w:rFonts w:hint="eastAsia"/>
        </w:rPr>
        <w:t>角色切换</w:t>
      </w:r>
      <w:bookmarkEnd w:id="17"/>
      <w:bookmarkEnd w:id="18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eastAsiaTheme="minorEastAsia"/>
          <w:color w:val="303030"/>
          <w:lang w:eastAsia="zh-CN"/>
        </w:rPr>
      </w:pP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3"/>
        <w:rPr>
          <w:b/>
          <w:bCs/>
        </w:rPr>
      </w:pPr>
      <w:bookmarkStart w:id="19" w:name="_Toc2076"/>
      <w:r>
        <w:t>2.</w:t>
      </w:r>
      <w:r>
        <w:rPr>
          <w:rFonts w:hint="eastAsia"/>
          <w:lang w:val="en-US" w:eastAsia="zh-CN"/>
        </w:rPr>
        <w:t>2过程</w:t>
      </w:r>
      <w:r>
        <w:rPr>
          <w:rFonts w:hint="eastAsia"/>
        </w:rPr>
        <w:t>管理</w:t>
      </w:r>
      <w:bookmarkEnd w:id="19"/>
    </w:p>
    <w:p>
      <w:pPr>
        <w:pStyle w:val="4"/>
        <w:spacing w:before="156" w:after="156"/>
        <w:rPr>
          <w:rFonts w:hint="default" w:eastAsia="宋体"/>
          <w:b/>
          <w:bCs/>
          <w:lang w:val="en-US" w:eastAsia="zh-CN"/>
        </w:rPr>
      </w:pPr>
      <w:bookmarkStart w:id="20" w:name="_Toc23250"/>
      <w:r>
        <w:rPr>
          <w:rFonts w:hint="eastAsia"/>
        </w:rPr>
        <w:t>2.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1审核内容摘要</w:t>
      </w:r>
      <w:bookmarkEnd w:id="20"/>
    </w:p>
    <w:p>
      <w:pPr>
        <w:spacing w:line="276" w:lineRule="auto"/>
        <w:ind w:firstLine="420" w:firstLineChars="200"/>
        <w:rPr>
          <w:rFonts w:hint="eastAsia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首页</w:t>
      </w:r>
      <w:r>
        <w:rPr>
          <w:rFonts w:hint="eastAsia" w:asciiTheme="minorEastAsia" w:hAnsiTheme="minorEastAsia"/>
          <w:b/>
          <w:bCs/>
          <w:color w:val="303030"/>
        </w:rPr>
        <w:t>菜单栏——点击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处理</w:t>
      </w:r>
      <w:r>
        <w:rPr>
          <w:rFonts w:hint="eastAsia" w:asciiTheme="minorEastAsia" w:hAnsiTheme="minorEastAsia"/>
          <w:b/>
          <w:bCs/>
          <w:color w:val="303030"/>
        </w:rPr>
        <w:t>，审核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内容摘要</w:t>
      </w:r>
      <w:r>
        <w:rPr>
          <w:rFonts w:hint="eastAsia" w:asciiTheme="minorEastAsia" w:hAnsiTheme="minorEastAsia"/>
          <w:b/>
          <w:bCs/>
          <w:color w:val="303030"/>
        </w:rPr>
        <w:t>——点击“审核”按钮即可跳转审核选题详情界面——选择通过或不通过，填写审核意见——点击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确认</w:t>
      </w:r>
    </w:p>
    <w:p>
      <w:pPr>
        <w:spacing w:line="276" w:lineRule="auto"/>
        <w:ind w:firstLine="210" w:firstLineChars="100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  <w:drawing>
          <wp:inline distT="0" distB="0" distL="114300" distR="114300">
            <wp:extent cx="5265420" cy="2920365"/>
            <wp:effectExtent l="0" t="0" r="11430" b="13335"/>
            <wp:docPr id="4" name="图片 4" descr="QQ截图20221107154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QQ截图2022110715463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2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  <w:drawing>
          <wp:inline distT="0" distB="0" distL="114300" distR="114300">
            <wp:extent cx="5260975" cy="3127375"/>
            <wp:effectExtent l="0" t="0" r="15875" b="15875"/>
            <wp:docPr id="9" name="图片 9" descr="QQ截图20221107153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QQ截图202211071535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12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  <w:lang w:val="en-US" w:eastAsia="zh-CN"/>
        </w:rPr>
      </w:pPr>
      <w:bookmarkStart w:id="21" w:name="_Toc20951"/>
      <w:r>
        <w:t>2.</w:t>
      </w:r>
      <w:r>
        <w:rPr>
          <w:rFonts w:hint="eastAsia"/>
          <w:lang w:val="en-US" w:eastAsia="zh-CN"/>
        </w:rPr>
        <w:t>3不做毕设申请</w:t>
      </w:r>
      <w:bookmarkEnd w:id="21"/>
    </w:p>
    <w:p>
      <w:pPr>
        <w:pStyle w:val="4"/>
        <w:spacing w:before="156" w:after="156"/>
        <w:rPr>
          <w:rFonts w:hint="default"/>
          <w:lang w:val="en-US"/>
        </w:rPr>
      </w:pPr>
      <w:bookmarkStart w:id="22" w:name="_Toc22210"/>
      <w:r>
        <w:rPr>
          <w:rFonts w:hint="eastAsia"/>
          <w:lang w:val="en-US" w:eastAsia="zh-CN"/>
        </w:rPr>
        <w:t>2.3.1不做毕设申请</w:t>
      </w:r>
      <w:bookmarkEnd w:id="22"/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不做毕设申请</w:t>
      </w:r>
      <w:r>
        <w:rPr>
          <w:rFonts w:hint="eastAsia" w:asciiTheme="minorEastAsia" w:hAnsiTheme="minorEastAsia"/>
          <w:b/>
          <w:bCs/>
          <w:color w:val="303030"/>
        </w:rPr>
        <w:t>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新增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填写详细内容确定即可</w:t>
      </w:r>
    </w:p>
    <w:p>
      <w:pPr>
        <w:spacing w:line="276" w:lineRule="auto"/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 w:eastAsiaTheme="minorEastAsia"/>
          <w:b/>
          <w:bCs/>
          <w:color w:val="303030"/>
          <w:lang w:eastAsia="zh-CN"/>
        </w:rPr>
        <w:drawing>
          <wp:inline distT="0" distB="0" distL="114300" distR="114300">
            <wp:extent cx="5271770" cy="2634615"/>
            <wp:effectExtent l="0" t="0" r="5080" b="13335"/>
            <wp:docPr id="10" name="图片 10" descr="QQ截图20221107155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QQ截图202211071551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 </w:t>
      </w:r>
      <w:bookmarkStart w:id="23" w:name="_Toc9151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>个人信息</w:t>
      </w:r>
      <w:bookmarkEnd w:id="23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1853565"/>
            <wp:effectExtent l="0" t="0" r="19685" b="635"/>
            <wp:docPr id="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853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9230" cy="2810510"/>
            <wp:effectExtent l="0" t="0" r="13970" b="8890"/>
            <wp:docPr id="8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810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asciiTheme="minorEastAsia" w:hAnsiTheme="minorEastAsia"/>
          <w:b/>
          <w:bCs/>
          <w:color w:val="303030"/>
          <w:lang w:val="en-US" w:eastAsia="zh-CN"/>
        </w:rPr>
      </w:pP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pStyle w:val="2"/>
        <w:numPr>
          <w:ilvl w:val="0"/>
          <w:numId w:val="2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 </w:t>
      </w:r>
      <w:bookmarkStart w:id="24" w:name="_Toc7288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  <w:bookmarkEnd w:id="24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8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8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 </w:t>
      </w:r>
      <w:bookmarkStart w:id="25" w:name="_Toc31342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下载中心</w:t>
      </w:r>
      <w:bookmarkEnd w:id="25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下载中心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下载过程文件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（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可按学院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专业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班级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58435" cy="2061845"/>
            <wp:effectExtent l="0" t="0" r="24765" b="20955"/>
            <wp:docPr id="8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0618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/>
        </w:rPr>
      </w:pPr>
      <w:r>
        <w:drawing>
          <wp:inline distT="0" distB="0" distL="114300" distR="114300">
            <wp:extent cx="5266055" cy="4589780"/>
            <wp:effectExtent l="0" t="0" r="17145" b="7620"/>
            <wp:docPr id="8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589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6992253"/>
    <w:multiLevelType w:val="singleLevel"/>
    <w:tmpl w:val="B6992253"/>
    <w:lvl w:ilvl="0" w:tentative="0">
      <w:start w:val="3"/>
      <w:numFmt w:val="decimal"/>
      <w:suff w:val="space"/>
      <w:lvlText w:val="第%1部分"/>
      <w:lvlJc w:val="left"/>
    </w:lvl>
  </w:abstractNum>
  <w:abstractNum w:abstractNumId="1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3A81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0B9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0B7A"/>
    <w:rsid w:val="000C0E3E"/>
    <w:rsid w:val="000C2046"/>
    <w:rsid w:val="000C3BE0"/>
    <w:rsid w:val="000C4591"/>
    <w:rsid w:val="000C624C"/>
    <w:rsid w:val="000C71F5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5F7D"/>
    <w:rsid w:val="000E68A9"/>
    <w:rsid w:val="000F0DCC"/>
    <w:rsid w:val="000F103C"/>
    <w:rsid w:val="000F2886"/>
    <w:rsid w:val="000F2F12"/>
    <w:rsid w:val="000F4BC9"/>
    <w:rsid w:val="000F54FD"/>
    <w:rsid w:val="000F5984"/>
    <w:rsid w:val="000F6286"/>
    <w:rsid w:val="000F70B3"/>
    <w:rsid w:val="000F7DDE"/>
    <w:rsid w:val="00100709"/>
    <w:rsid w:val="001029C8"/>
    <w:rsid w:val="001033B4"/>
    <w:rsid w:val="00103827"/>
    <w:rsid w:val="001065B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11D7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5251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1284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04F5"/>
    <w:rsid w:val="00232D22"/>
    <w:rsid w:val="00235026"/>
    <w:rsid w:val="00241414"/>
    <w:rsid w:val="00242DE8"/>
    <w:rsid w:val="002457A3"/>
    <w:rsid w:val="00245DF1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C068A"/>
    <w:rsid w:val="002C0BEB"/>
    <w:rsid w:val="002D6C04"/>
    <w:rsid w:val="002D73FF"/>
    <w:rsid w:val="002E5075"/>
    <w:rsid w:val="002E7401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6EA8"/>
    <w:rsid w:val="00347C27"/>
    <w:rsid w:val="00351035"/>
    <w:rsid w:val="00352D0B"/>
    <w:rsid w:val="00355196"/>
    <w:rsid w:val="00355724"/>
    <w:rsid w:val="00357E69"/>
    <w:rsid w:val="00363415"/>
    <w:rsid w:val="003672C0"/>
    <w:rsid w:val="00367967"/>
    <w:rsid w:val="00372441"/>
    <w:rsid w:val="00374759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3520"/>
    <w:rsid w:val="003A4CC6"/>
    <w:rsid w:val="003A635C"/>
    <w:rsid w:val="003B14DF"/>
    <w:rsid w:val="003B26FF"/>
    <w:rsid w:val="003B372F"/>
    <w:rsid w:val="003C07A7"/>
    <w:rsid w:val="003C26A0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8F"/>
    <w:rsid w:val="00436D92"/>
    <w:rsid w:val="00437E2F"/>
    <w:rsid w:val="0044101C"/>
    <w:rsid w:val="00443F50"/>
    <w:rsid w:val="00447909"/>
    <w:rsid w:val="00447BCB"/>
    <w:rsid w:val="00450141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26B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7A88"/>
    <w:rsid w:val="004D2D0E"/>
    <w:rsid w:val="004D3B8F"/>
    <w:rsid w:val="004D3C95"/>
    <w:rsid w:val="004D4184"/>
    <w:rsid w:val="004D68D5"/>
    <w:rsid w:val="004E0B33"/>
    <w:rsid w:val="004E45EB"/>
    <w:rsid w:val="004E7DF0"/>
    <w:rsid w:val="004F1DA2"/>
    <w:rsid w:val="004F215C"/>
    <w:rsid w:val="004F2923"/>
    <w:rsid w:val="004F3B46"/>
    <w:rsid w:val="004F610D"/>
    <w:rsid w:val="0050525A"/>
    <w:rsid w:val="005052F5"/>
    <w:rsid w:val="0050680E"/>
    <w:rsid w:val="00510B14"/>
    <w:rsid w:val="00510EA9"/>
    <w:rsid w:val="00511090"/>
    <w:rsid w:val="00513DB6"/>
    <w:rsid w:val="00516A14"/>
    <w:rsid w:val="00517C1B"/>
    <w:rsid w:val="005207FA"/>
    <w:rsid w:val="005249C1"/>
    <w:rsid w:val="00526765"/>
    <w:rsid w:val="005300FC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4EC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28C"/>
    <w:rsid w:val="005F05B1"/>
    <w:rsid w:val="005F1AFD"/>
    <w:rsid w:val="005F1D28"/>
    <w:rsid w:val="005F5C10"/>
    <w:rsid w:val="005F6893"/>
    <w:rsid w:val="00604D4D"/>
    <w:rsid w:val="0060757B"/>
    <w:rsid w:val="0060793B"/>
    <w:rsid w:val="00610074"/>
    <w:rsid w:val="006116EE"/>
    <w:rsid w:val="00614B93"/>
    <w:rsid w:val="00617DD6"/>
    <w:rsid w:val="00620974"/>
    <w:rsid w:val="00621D3F"/>
    <w:rsid w:val="006245EF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5D5E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6EA0"/>
    <w:rsid w:val="006E7492"/>
    <w:rsid w:val="006F2A29"/>
    <w:rsid w:val="006F3479"/>
    <w:rsid w:val="006F3492"/>
    <w:rsid w:val="006F5103"/>
    <w:rsid w:val="006F650E"/>
    <w:rsid w:val="0070109A"/>
    <w:rsid w:val="0070172F"/>
    <w:rsid w:val="00702025"/>
    <w:rsid w:val="00702DD4"/>
    <w:rsid w:val="0070324C"/>
    <w:rsid w:val="00706D2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5DDE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7580"/>
    <w:rsid w:val="007F0D9D"/>
    <w:rsid w:val="007F3948"/>
    <w:rsid w:val="007F45DE"/>
    <w:rsid w:val="007F4FDE"/>
    <w:rsid w:val="007F7959"/>
    <w:rsid w:val="00802F42"/>
    <w:rsid w:val="00802F5C"/>
    <w:rsid w:val="00815372"/>
    <w:rsid w:val="00815AC4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99D"/>
    <w:rsid w:val="00851C6A"/>
    <w:rsid w:val="00851CC2"/>
    <w:rsid w:val="00851DA1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114C"/>
    <w:rsid w:val="008A26FB"/>
    <w:rsid w:val="008A4E87"/>
    <w:rsid w:val="008A59D4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2923"/>
    <w:rsid w:val="009251C6"/>
    <w:rsid w:val="009268B7"/>
    <w:rsid w:val="0092774B"/>
    <w:rsid w:val="00930E16"/>
    <w:rsid w:val="009342DB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885"/>
    <w:rsid w:val="00955CE8"/>
    <w:rsid w:val="0095638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60AF"/>
    <w:rsid w:val="009966AC"/>
    <w:rsid w:val="009A1734"/>
    <w:rsid w:val="009A1777"/>
    <w:rsid w:val="009A23DE"/>
    <w:rsid w:val="009A4861"/>
    <w:rsid w:val="009A48DE"/>
    <w:rsid w:val="009A710D"/>
    <w:rsid w:val="009A7B53"/>
    <w:rsid w:val="009B52B9"/>
    <w:rsid w:val="009B61A4"/>
    <w:rsid w:val="009C57C2"/>
    <w:rsid w:val="009C5DD7"/>
    <w:rsid w:val="009D0561"/>
    <w:rsid w:val="009D0753"/>
    <w:rsid w:val="009D5C17"/>
    <w:rsid w:val="009E08DF"/>
    <w:rsid w:val="009E326C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2BF4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7541"/>
    <w:rsid w:val="00AE7F84"/>
    <w:rsid w:val="00AF0173"/>
    <w:rsid w:val="00AF07A9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2F6C"/>
    <w:rsid w:val="00B24622"/>
    <w:rsid w:val="00B25092"/>
    <w:rsid w:val="00B331A1"/>
    <w:rsid w:val="00B33D4A"/>
    <w:rsid w:val="00B3422D"/>
    <w:rsid w:val="00B34B58"/>
    <w:rsid w:val="00B3690B"/>
    <w:rsid w:val="00B43928"/>
    <w:rsid w:val="00B452B4"/>
    <w:rsid w:val="00B47A7C"/>
    <w:rsid w:val="00B5156F"/>
    <w:rsid w:val="00B54B24"/>
    <w:rsid w:val="00B5533A"/>
    <w:rsid w:val="00B55770"/>
    <w:rsid w:val="00B5656A"/>
    <w:rsid w:val="00B566A7"/>
    <w:rsid w:val="00B56D45"/>
    <w:rsid w:val="00B573E1"/>
    <w:rsid w:val="00B61E7A"/>
    <w:rsid w:val="00B637D9"/>
    <w:rsid w:val="00B65B08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C0C07"/>
    <w:rsid w:val="00BC5955"/>
    <w:rsid w:val="00BC6E6C"/>
    <w:rsid w:val="00BC707F"/>
    <w:rsid w:val="00BD0171"/>
    <w:rsid w:val="00BD4EBA"/>
    <w:rsid w:val="00BD70FF"/>
    <w:rsid w:val="00BE135C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5E01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2100"/>
    <w:rsid w:val="00CB69EC"/>
    <w:rsid w:val="00CC0FCF"/>
    <w:rsid w:val="00CC169E"/>
    <w:rsid w:val="00CC1AA7"/>
    <w:rsid w:val="00CC22F5"/>
    <w:rsid w:val="00CC65E8"/>
    <w:rsid w:val="00CC6668"/>
    <w:rsid w:val="00CC7042"/>
    <w:rsid w:val="00CD02FD"/>
    <w:rsid w:val="00CD30D2"/>
    <w:rsid w:val="00CD34FC"/>
    <w:rsid w:val="00CD7672"/>
    <w:rsid w:val="00CE0B7D"/>
    <w:rsid w:val="00CE28A9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0D9A"/>
    <w:rsid w:val="00D12141"/>
    <w:rsid w:val="00D1275D"/>
    <w:rsid w:val="00D1484F"/>
    <w:rsid w:val="00D16D65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39CC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86A7C"/>
    <w:rsid w:val="00D87E45"/>
    <w:rsid w:val="00D90D54"/>
    <w:rsid w:val="00D93846"/>
    <w:rsid w:val="00D93E8E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DF42C3"/>
    <w:rsid w:val="00E00C86"/>
    <w:rsid w:val="00E0549C"/>
    <w:rsid w:val="00E06631"/>
    <w:rsid w:val="00E071F6"/>
    <w:rsid w:val="00E07560"/>
    <w:rsid w:val="00E10D4E"/>
    <w:rsid w:val="00E10E79"/>
    <w:rsid w:val="00E11B7F"/>
    <w:rsid w:val="00E16590"/>
    <w:rsid w:val="00E172FC"/>
    <w:rsid w:val="00E217FA"/>
    <w:rsid w:val="00E22C73"/>
    <w:rsid w:val="00E22CD3"/>
    <w:rsid w:val="00E22E95"/>
    <w:rsid w:val="00E23E41"/>
    <w:rsid w:val="00E27B46"/>
    <w:rsid w:val="00E30449"/>
    <w:rsid w:val="00E32513"/>
    <w:rsid w:val="00E33039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043D"/>
    <w:rsid w:val="00E93334"/>
    <w:rsid w:val="00EA0EEB"/>
    <w:rsid w:val="00EA4177"/>
    <w:rsid w:val="00EA41C9"/>
    <w:rsid w:val="00EA4350"/>
    <w:rsid w:val="00EA4AB1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0D45"/>
    <w:rsid w:val="00ED1DA1"/>
    <w:rsid w:val="00ED30AB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37D2A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01F"/>
    <w:rsid w:val="00F8671B"/>
    <w:rsid w:val="00F9078B"/>
    <w:rsid w:val="00F92456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7688"/>
    <w:rsid w:val="00FD0AE5"/>
    <w:rsid w:val="00FD29D0"/>
    <w:rsid w:val="00FD31B3"/>
    <w:rsid w:val="00FD4A4D"/>
    <w:rsid w:val="00FD4E14"/>
    <w:rsid w:val="00FE2C0E"/>
    <w:rsid w:val="00FE35F5"/>
    <w:rsid w:val="00FE518E"/>
    <w:rsid w:val="00FE5CE1"/>
    <w:rsid w:val="00FE7524"/>
    <w:rsid w:val="00FF1A72"/>
    <w:rsid w:val="00FF2068"/>
    <w:rsid w:val="00FF3CC7"/>
    <w:rsid w:val="00FF56DF"/>
    <w:rsid w:val="00FF5F56"/>
    <w:rsid w:val="00FF6D3E"/>
    <w:rsid w:val="00FF6EAF"/>
    <w:rsid w:val="01013AD9"/>
    <w:rsid w:val="01172C99"/>
    <w:rsid w:val="011F0148"/>
    <w:rsid w:val="01447FB3"/>
    <w:rsid w:val="01A20F85"/>
    <w:rsid w:val="02781843"/>
    <w:rsid w:val="02ED205A"/>
    <w:rsid w:val="02FC3A5E"/>
    <w:rsid w:val="03CF75CD"/>
    <w:rsid w:val="04107CE6"/>
    <w:rsid w:val="042909EE"/>
    <w:rsid w:val="04553101"/>
    <w:rsid w:val="04AA01A2"/>
    <w:rsid w:val="052520BB"/>
    <w:rsid w:val="05BF4A47"/>
    <w:rsid w:val="05F16273"/>
    <w:rsid w:val="05F70EB4"/>
    <w:rsid w:val="06C6092B"/>
    <w:rsid w:val="0753411F"/>
    <w:rsid w:val="07BD48B2"/>
    <w:rsid w:val="08A46433"/>
    <w:rsid w:val="08BE1BB8"/>
    <w:rsid w:val="09A367E9"/>
    <w:rsid w:val="0CDD7108"/>
    <w:rsid w:val="0CF16242"/>
    <w:rsid w:val="0D483500"/>
    <w:rsid w:val="0E085169"/>
    <w:rsid w:val="0E290A9A"/>
    <w:rsid w:val="0E802EB3"/>
    <w:rsid w:val="0EE65C11"/>
    <w:rsid w:val="0F2B3558"/>
    <w:rsid w:val="0F426377"/>
    <w:rsid w:val="0FC7004E"/>
    <w:rsid w:val="10565FE5"/>
    <w:rsid w:val="11A16A45"/>
    <w:rsid w:val="13163163"/>
    <w:rsid w:val="131E2038"/>
    <w:rsid w:val="133C0F6F"/>
    <w:rsid w:val="152A6539"/>
    <w:rsid w:val="15B769CD"/>
    <w:rsid w:val="15E524F8"/>
    <w:rsid w:val="16103544"/>
    <w:rsid w:val="16C628BB"/>
    <w:rsid w:val="16FF0B8B"/>
    <w:rsid w:val="177B05CD"/>
    <w:rsid w:val="17DE07A0"/>
    <w:rsid w:val="182C2111"/>
    <w:rsid w:val="18B21CE6"/>
    <w:rsid w:val="19240EA4"/>
    <w:rsid w:val="196A7AAC"/>
    <w:rsid w:val="197814FC"/>
    <w:rsid w:val="199D7969"/>
    <w:rsid w:val="1C5A6C86"/>
    <w:rsid w:val="1E50543A"/>
    <w:rsid w:val="1F647D53"/>
    <w:rsid w:val="1FFB8DBF"/>
    <w:rsid w:val="20125649"/>
    <w:rsid w:val="20985974"/>
    <w:rsid w:val="212B4576"/>
    <w:rsid w:val="218967A3"/>
    <w:rsid w:val="22D06AD0"/>
    <w:rsid w:val="23C60D81"/>
    <w:rsid w:val="23D728C2"/>
    <w:rsid w:val="24FB7859"/>
    <w:rsid w:val="25DF1DC7"/>
    <w:rsid w:val="260703B9"/>
    <w:rsid w:val="265D55CC"/>
    <w:rsid w:val="275C7C7A"/>
    <w:rsid w:val="27DE02B4"/>
    <w:rsid w:val="27FD0408"/>
    <w:rsid w:val="29953A3A"/>
    <w:rsid w:val="2AAC7333"/>
    <w:rsid w:val="2AC859D5"/>
    <w:rsid w:val="2BDD154C"/>
    <w:rsid w:val="2BE94B85"/>
    <w:rsid w:val="2D7E6454"/>
    <w:rsid w:val="2D7F73BB"/>
    <w:rsid w:val="2DEB688A"/>
    <w:rsid w:val="2E1105AF"/>
    <w:rsid w:val="2E8A155A"/>
    <w:rsid w:val="2ECD433B"/>
    <w:rsid w:val="2F705BEC"/>
    <w:rsid w:val="2FEF94A2"/>
    <w:rsid w:val="3064091E"/>
    <w:rsid w:val="316E0037"/>
    <w:rsid w:val="31CB6A95"/>
    <w:rsid w:val="320B5A29"/>
    <w:rsid w:val="32123D92"/>
    <w:rsid w:val="328459BF"/>
    <w:rsid w:val="330709B5"/>
    <w:rsid w:val="35827D6C"/>
    <w:rsid w:val="37792C2F"/>
    <w:rsid w:val="38D761B9"/>
    <w:rsid w:val="3A452B20"/>
    <w:rsid w:val="3B1001A2"/>
    <w:rsid w:val="3C2977DF"/>
    <w:rsid w:val="3C3623A5"/>
    <w:rsid w:val="3C6E6A72"/>
    <w:rsid w:val="3CCA0835"/>
    <w:rsid w:val="3D0E02FE"/>
    <w:rsid w:val="3EBB7F25"/>
    <w:rsid w:val="3F5D293E"/>
    <w:rsid w:val="3F610F96"/>
    <w:rsid w:val="3FF52AF6"/>
    <w:rsid w:val="404D1C2A"/>
    <w:rsid w:val="40A07EDD"/>
    <w:rsid w:val="41A87E7F"/>
    <w:rsid w:val="42674389"/>
    <w:rsid w:val="42724E1E"/>
    <w:rsid w:val="4297303C"/>
    <w:rsid w:val="42F748CD"/>
    <w:rsid w:val="43196DF9"/>
    <w:rsid w:val="43AC1987"/>
    <w:rsid w:val="44837BC8"/>
    <w:rsid w:val="46A23D76"/>
    <w:rsid w:val="48153C8D"/>
    <w:rsid w:val="4A92220B"/>
    <w:rsid w:val="4DC43ABE"/>
    <w:rsid w:val="4DE042CE"/>
    <w:rsid w:val="4EE117EE"/>
    <w:rsid w:val="4F6413AF"/>
    <w:rsid w:val="4FBE516C"/>
    <w:rsid w:val="4FC90E5A"/>
    <w:rsid w:val="4FDD67BB"/>
    <w:rsid w:val="4FFF6139"/>
    <w:rsid w:val="500710E7"/>
    <w:rsid w:val="51AD58A4"/>
    <w:rsid w:val="52954953"/>
    <w:rsid w:val="52F856BA"/>
    <w:rsid w:val="53090B1A"/>
    <w:rsid w:val="53993455"/>
    <w:rsid w:val="562A1A1B"/>
    <w:rsid w:val="57603335"/>
    <w:rsid w:val="577D1DF2"/>
    <w:rsid w:val="57EB7AA9"/>
    <w:rsid w:val="57FBDD27"/>
    <w:rsid w:val="585B30D8"/>
    <w:rsid w:val="58910F92"/>
    <w:rsid w:val="59754362"/>
    <w:rsid w:val="5A7F98C3"/>
    <w:rsid w:val="5B4A0D7C"/>
    <w:rsid w:val="5BA9558E"/>
    <w:rsid w:val="5D0F71CA"/>
    <w:rsid w:val="5D605EAB"/>
    <w:rsid w:val="5F7F99EB"/>
    <w:rsid w:val="5F9C9E32"/>
    <w:rsid w:val="5FD3165F"/>
    <w:rsid w:val="5FF62BAC"/>
    <w:rsid w:val="5FFCAF78"/>
    <w:rsid w:val="5FFFF6B5"/>
    <w:rsid w:val="60535388"/>
    <w:rsid w:val="6185492B"/>
    <w:rsid w:val="62084175"/>
    <w:rsid w:val="620852F1"/>
    <w:rsid w:val="62D73065"/>
    <w:rsid w:val="63A65711"/>
    <w:rsid w:val="64F3799B"/>
    <w:rsid w:val="65382A5F"/>
    <w:rsid w:val="655D5A97"/>
    <w:rsid w:val="66293503"/>
    <w:rsid w:val="66C12BD0"/>
    <w:rsid w:val="671915B1"/>
    <w:rsid w:val="673023EA"/>
    <w:rsid w:val="679363E6"/>
    <w:rsid w:val="682330D1"/>
    <w:rsid w:val="692C0303"/>
    <w:rsid w:val="6A991903"/>
    <w:rsid w:val="6B4B5DD3"/>
    <w:rsid w:val="6C754A0C"/>
    <w:rsid w:val="6DB84A7F"/>
    <w:rsid w:val="6EDB59B6"/>
    <w:rsid w:val="6EFF8659"/>
    <w:rsid w:val="6F6C5170"/>
    <w:rsid w:val="705D25AE"/>
    <w:rsid w:val="710E3C92"/>
    <w:rsid w:val="719F23B0"/>
    <w:rsid w:val="71BC7A6A"/>
    <w:rsid w:val="726B75E5"/>
    <w:rsid w:val="72E32F73"/>
    <w:rsid w:val="72F7ADD7"/>
    <w:rsid w:val="73334198"/>
    <w:rsid w:val="7398735A"/>
    <w:rsid w:val="739BFBB6"/>
    <w:rsid w:val="747A5B05"/>
    <w:rsid w:val="751A7A7E"/>
    <w:rsid w:val="757F8049"/>
    <w:rsid w:val="75E35493"/>
    <w:rsid w:val="75FE6735"/>
    <w:rsid w:val="77FB4174"/>
    <w:rsid w:val="784A2711"/>
    <w:rsid w:val="7861514C"/>
    <w:rsid w:val="78BD4092"/>
    <w:rsid w:val="796278A6"/>
    <w:rsid w:val="7A172FDC"/>
    <w:rsid w:val="7A7D5310"/>
    <w:rsid w:val="7B7B8380"/>
    <w:rsid w:val="7B880F4B"/>
    <w:rsid w:val="7C053493"/>
    <w:rsid w:val="7D34E66E"/>
    <w:rsid w:val="7DAF0D69"/>
    <w:rsid w:val="7DD42852"/>
    <w:rsid w:val="7DEE20D0"/>
    <w:rsid w:val="7DF73D35"/>
    <w:rsid w:val="7E204DF1"/>
    <w:rsid w:val="7E786AFB"/>
    <w:rsid w:val="7ED56104"/>
    <w:rsid w:val="7F3B2C4F"/>
    <w:rsid w:val="7F762068"/>
    <w:rsid w:val="7F7D0AD5"/>
    <w:rsid w:val="7F833DB1"/>
    <w:rsid w:val="7FA60C6C"/>
    <w:rsid w:val="7FDEBDE2"/>
    <w:rsid w:val="7FDFC4D5"/>
    <w:rsid w:val="7FE79CD3"/>
    <w:rsid w:val="7FFBCA05"/>
    <w:rsid w:val="7FFF083A"/>
    <w:rsid w:val="7FFF0C31"/>
    <w:rsid w:val="7FFF242A"/>
    <w:rsid w:val="7FFF3F86"/>
    <w:rsid w:val="9FFB66A0"/>
    <w:rsid w:val="ABFD7DEA"/>
    <w:rsid w:val="AEF99595"/>
    <w:rsid w:val="B2F32E64"/>
    <w:rsid w:val="B95D443F"/>
    <w:rsid w:val="BA67700D"/>
    <w:rsid w:val="BBBE5D0B"/>
    <w:rsid w:val="BBD708FF"/>
    <w:rsid w:val="BDFD4424"/>
    <w:rsid w:val="BE672A95"/>
    <w:rsid w:val="BFFD0C55"/>
    <w:rsid w:val="C72DBB60"/>
    <w:rsid w:val="CFEB6DA1"/>
    <w:rsid w:val="DB8B2F03"/>
    <w:rsid w:val="E3F5DE61"/>
    <w:rsid w:val="E7FF1D78"/>
    <w:rsid w:val="EFDCB688"/>
    <w:rsid w:val="EFF75455"/>
    <w:rsid w:val="EFFC7B91"/>
    <w:rsid w:val="F57D558A"/>
    <w:rsid w:val="F5F7D0A7"/>
    <w:rsid w:val="F63F8579"/>
    <w:rsid w:val="F782C8AC"/>
    <w:rsid w:val="F7F22ECE"/>
    <w:rsid w:val="F9FF570C"/>
    <w:rsid w:val="FB7F4772"/>
    <w:rsid w:val="FBBAB3CA"/>
    <w:rsid w:val="FD7341DC"/>
    <w:rsid w:val="FE56A797"/>
    <w:rsid w:val="FECF7EC1"/>
    <w:rsid w:val="FF3FAA25"/>
    <w:rsid w:val="FF785020"/>
    <w:rsid w:val="FF7F419D"/>
    <w:rsid w:val="FFF99DA8"/>
    <w:rsid w:val="FFFFA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unhideWhenUsed/>
    <w:qFormat/>
    <w:uiPriority w:val="1"/>
  </w:style>
  <w:style w:type="table" w:default="1" w:styleId="1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6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7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customStyle="1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686</Words>
  <Characters>750</Characters>
  <Lines>14</Lines>
  <Paragraphs>4</Paragraphs>
  <TotalTime>0</TotalTime>
  <ScaleCrop>false</ScaleCrop>
  <LinksUpToDate>false</LinksUpToDate>
  <CharactersWithSpaces>817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2021-05-10T19:30:00Z</dcterms:created>
  <dc:creator>shenyanhbxf@126.com</dc:creator>
  <cp:lastModifiedBy>elk</cp:lastModifiedBy>
  <dcterms:modified xsi:type="dcterms:W3CDTF">2022-11-11T09:51:31Z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C961D2F7BCB84C4BBF0452BE28C29DAB</vt:lpwstr>
  </property>
</Properties>
</file>