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36915">
      <w:pPr>
        <w:spacing w:line="360" w:lineRule="auto"/>
        <w:rPr>
          <w:rFonts w:hint="eastAsia" w:ascii="方正公文小标宋" w:hAnsi="方正公文小标宋" w:eastAsia="方正公文小标宋" w:cs="方正公文小标宋"/>
          <w:b w:val="0"/>
          <w:bCs w:val="0"/>
          <w:sz w:val="24"/>
          <w:szCs w:val="2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4"/>
          <w:szCs w:val="24"/>
        </w:rPr>
        <w:t xml:space="preserve">附件3 </w:t>
      </w:r>
    </w:p>
    <w:p w14:paraId="20B1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2"/>
          <w:szCs w:val="32"/>
        </w:rPr>
        <w:t>连云港师范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2"/>
          <w:szCs w:val="32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2"/>
          <w:szCs w:val="32"/>
        </w:rPr>
        <w:t>专科毕业论文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2"/>
          <w:szCs w:val="32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sz w:val="32"/>
          <w:szCs w:val="32"/>
        </w:rPr>
        <w:t>保管暂行规定</w:t>
      </w:r>
    </w:p>
    <w:p w14:paraId="5FE6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为进一步规范我校毕业论文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设计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的归档与管理工作，确保教学档案的完整性、系统性与安全性，根据国家档案管理相关法规及学校教学管理制度，特制定本规定。</w:t>
      </w:r>
    </w:p>
    <w:p w14:paraId="2AE51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一、毕业论文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设计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是学生在校学习期间的重要教学成果，是我校教学档案的重要组成部分，具有现实参考价值与历史研究意义。各单位应依照“统一领导、分级管理”原则，切实做好论文的收集、整理、编目、归档、保管与利用工作。</w:t>
      </w:r>
    </w:p>
    <w:p w14:paraId="3C20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二、各学院分管教学院长应组织相关人员规范开展毕业论文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设计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的分类、建档与保管工作，确保论文归档与教学管理工作同步推进。教务处、质量监督处将联合校档案馆进行不定期抽查。</w:t>
      </w:r>
    </w:p>
    <w:p w14:paraId="6C42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三、毕业论文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设计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应按专业、年级进行分类保管，建立保管台账，实行集中管理。任何个人不得私自留存、复制、传播或转让。论文仅限本校师生在指定场所查阅，不得带出档案室，禁止以复印、扫描等方式进行复制。如有违反，将视情节轻重按校纪处理；造成学校权益受损的，依法追究相应责任。</w:t>
      </w:r>
    </w:p>
    <w:p w14:paraId="7A4F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四、毕业论文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设计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的文字材料应格式规范、印制清晰。打印稿须使用黑色墨水，装订整齐，符合学校统一格式要求。</w:t>
      </w:r>
    </w:p>
    <w:p w14:paraId="5DCB7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五、毕业论文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设计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应保存至学生毕业离校后至少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年。保管方式可采取上架陈列与封存相结合。如因保管条件限制需对超期论文进行处理，须由所在学院提出书面申请，经学院院长、教务处处长审批后方可执行，并对处理情况做好记录。</w:t>
      </w:r>
    </w:p>
    <w:p w14:paraId="096EA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 xml:space="preserve">六、本规定自发布之日起施行，原有相关规定同时废止。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 xml:space="preserve">                                </w:t>
      </w:r>
    </w:p>
    <w:p w14:paraId="2BE18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576" w:firstLineChars="200"/>
        <w:textAlignment w:val="auto"/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 xml:space="preserve">                                    20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pacing w:val="4"/>
          <w:sz w:val="28"/>
          <w:szCs w:val="28"/>
        </w:rPr>
        <w:t>月修订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B85C411-D624-4477-B012-C2BD53A4FD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D726402-3F67-4572-99AA-2326881C80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EF07E6-3B6A-46F1-BADD-9058BFDDB9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CA"/>
    <w:rsid w:val="00283ACA"/>
    <w:rsid w:val="04CF0454"/>
    <w:rsid w:val="14D1057E"/>
    <w:rsid w:val="37DC4222"/>
    <w:rsid w:val="5E081201"/>
    <w:rsid w:val="789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ffdc95ad-c1ea-4042-aced-82726ba665dd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20B117B5</paraID>
      <start>13</start>
      <end>14</end>
      <status>modified</status>
      <modifiedWord>（</modifiedWord>
      <trackRevisions>false</trackRevisions>
    </reviewItem>
    <reviewItem>
      <errorID>621e188b-a88c-4886-a81f-c95aadfad9e2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20B117B5</paraID>
      <start>16</start>
      <end>17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f90b8e-e34f-4e52-9f87-8839a32a57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621</Characters>
  <Lines>4</Lines>
  <Paragraphs>1</Paragraphs>
  <TotalTime>15</TotalTime>
  <ScaleCrop>false</ScaleCrop>
  <LinksUpToDate>false</LinksUpToDate>
  <CharactersWithSpaces>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2023-10-31T01:19:00Z</dcterms:created>
  <dc:creator>k686</dc:creator>
  <cp:lastModifiedBy>Administrator</cp:lastModifiedBy>
  <dcterms:modified xsi:type="dcterms:W3CDTF">2025-11-19T10:00:25Z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eyJoZGlkIjoiODBlNzdhNjk5ZDViYjRlZDdhMzI5ZWIzNDUzMTFkZDAiLCJ1c2VySWQiOiIyOTI4MTk2OTUifQ==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B37F45D9C53B44DA8B13ED9655EE1F25_13</vt:lpwstr>
  </property>
</Properties>
</file>